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6E94" w14:textId="7C4BBC7C" w:rsidR="0018043D" w:rsidRDefault="00257D07" w:rsidP="0018043D">
      <w:pPr>
        <w:pStyle w:val="Overskrift2"/>
        <w:spacing w:before="0" w:beforeAutospacing="0" w:after="0" w:afterAutospacing="0"/>
        <w:textAlignment w:val="baseline"/>
        <w:rPr>
          <w:rFonts w:ascii="Arial" w:hAnsi="Arial" w:cs="Arial"/>
          <w:color w:val="000000"/>
          <w:sz w:val="60"/>
          <w:szCs w:val="60"/>
          <w:bdr w:val="none" w:sz="0" w:space="0" w:color="auto" w:frame="1"/>
        </w:rPr>
      </w:pPr>
      <w:r w:rsidRPr="0018043D">
        <w:rPr>
          <w:color w:val="000000"/>
          <w:bdr w:val="none" w:sz="0" w:space="0" w:color="auto" w:frame="1"/>
        </w:rPr>
        <w:t>​</w:t>
      </w:r>
      <w:r w:rsidR="0018043D" w:rsidRPr="00F80BAC">
        <w:rPr>
          <w:rFonts w:ascii="Arial" w:hAnsi="Arial" w:cs="Arial"/>
          <w:color w:val="000000"/>
          <w:sz w:val="60"/>
          <w:szCs w:val="60"/>
          <w:bdr w:val="none" w:sz="0" w:space="0" w:color="auto" w:frame="1"/>
        </w:rPr>
        <w:t xml:space="preserve"> </w:t>
      </w:r>
      <w:r w:rsidR="00F80BAC" w:rsidRPr="00F80BAC">
        <w:rPr>
          <w:rFonts w:ascii="Arial" w:hAnsi="Arial" w:cs="Arial"/>
          <w:color w:val="000000"/>
          <w:sz w:val="60"/>
          <w:szCs w:val="60"/>
          <w:bdr w:val="none" w:sz="0" w:space="0" w:color="auto" w:frame="1"/>
        </w:rPr>
        <w:t>Handling</w:t>
      </w:r>
      <w:r w:rsidR="00F80BAC">
        <w:rPr>
          <w:rFonts w:ascii="Arial" w:hAnsi="Arial" w:cs="Arial"/>
          <w:color w:val="000000"/>
          <w:sz w:val="60"/>
          <w:szCs w:val="60"/>
          <w:bdr w:val="none" w:sz="0" w:space="0" w:color="auto" w:frame="1"/>
        </w:rPr>
        <w:t xml:space="preserve"> </w:t>
      </w:r>
      <w:r w:rsidR="00F80BAC" w:rsidRPr="00F80BAC">
        <w:rPr>
          <w:rFonts w:ascii="Arial" w:hAnsi="Arial" w:cs="Arial"/>
          <w:color w:val="000000"/>
          <w:sz w:val="60"/>
          <w:szCs w:val="60"/>
          <w:bdr w:val="none" w:sz="0" w:space="0" w:color="auto" w:frame="1"/>
        </w:rPr>
        <w:t xml:space="preserve">Personal </w:t>
      </w:r>
      <w:r w:rsidR="00F80BAC">
        <w:rPr>
          <w:rFonts w:ascii="Arial" w:hAnsi="Arial" w:cs="Arial"/>
          <w:color w:val="000000"/>
          <w:sz w:val="60"/>
          <w:szCs w:val="60"/>
          <w:bdr w:val="none" w:sz="0" w:space="0" w:color="auto" w:frame="1"/>
        </w:rPr>
        <w:t>Information</w:t>
      </w:r>
    </w:p>
    <w:p w14:paraId="008AD3EB" w14:textId="77777777" w:rsidR="00F80BAC" w:rsidRPr="00F80BAC" w:rsidRDefault="00F80BAC" w:rsidP="0018043D">
      <w:pPr>
        <w:pStyle w:val="Overskrift2"/>
        <w:spacing w:before="0" w:beforeAutospacing="0" w:after="0" w:afterAutospacing="0"/>
        <w:textAlignment w:val="baseline"/>
        <w:rPr>
          <w:rFonts w:ascii="Arial" w:hAnsi="Arial" w:cs="Arial"/>
          <w:color w:val="000000"/>
          <w:sz w:val="60"/>
          <w:szCs w:val="60"/>
        </w:rPr>
      </w:pPr>
    </w:p>
    <w:p w14:paraId="6F650937" w14:textId="232E55B7" w:rsidR="0018043D" w:rsidRPr="00F80BAC" w:rsidRDefault="00F80BAC" w:rsidP="0018043D">
      <w:pPr>
        <w:pStyle w:val="font8"/>
        <w:spacing w:before="0" w:beforeAutospacing="0" w:after="0" w:afterAutospacing="0"/>
        <w:jc w:val="both"/>
        <w:textAlignment w:val="baseline"/>
        <w:rPr>
          <w:rFonts w:ascii="Arial" w:hAnsi="Arial" w:cs="Arial"/>
          <w:color w:val="000000"/>
          <w:sz w:val="21"/>
          <w:szCs w:val="21"/>
        </w:rPr>
      </w:pPr>
      <w:r w:rsidRPr="00F80BAC">
        <w:rPr>
          <w:rFonts w:ascii="Arial" w:hAnsi="Arial" w:cs="Arial"/>
          <w:b/>
          <w:bCs/>
          <w:color w:val="000000"/>
          <w:sz w:val="21"/>
          <w:szCs w:val="21"/>
          <w:bdr w:val="none" w:sz="0" w:space="0" w:color="auto" w:frame="1"/>
        </w:rPr>
        <w:t>What is Personal Information</w:t>
      </w:r>
      <w:r w:rsidR="0018043D" w:rsidRPr="00F80BAC">
        <w:rPr>
          <w:rFonts w:ascii="Arial" w:hAnsi="Arial" w:cs="Arial"/>
          <w:b/>
          <w:bCs/>
          <w:color w:val="000000"/>
          <w:sz w:val="21"/>
          <w:szCs w:val="21"/>
          <w:bdr w:val="none" w:sz="0" w:space="0" w:color="auto" w:frame="1"/>
        </w:rPr>
        <w:t>?</w:t>
      </w:r>
    </w:p>
    <w:p w14:paraId="6D6546B3" w14:textId="64DA20FE"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 xml:space="preserve">Personal information is information relating to an identified or identifiable </w:t>
      </w:r>
      <w:r>
        <w:rPr>
          <w:color w:val="000000"/>
          <w:sz w:val="21"/>
          <w:szCs w:val="21"/>
          <w:lang w:val="en"/>
        </w:rPr>
        <w:t>physical</w:t>
      </w:r>
      <w:r w:rsidRPr="0018043D">
        <w:rPr>
          <w:color w:val="000000"/>
          <w:sz w:val="21"/>
          <w:szCs w:val="21"/>
          <w:lang w:val="en"/>
        </w:rPr>
        <w:t xml:space="preserve"> person. An identifiable person may be identified, directly or indirectly, by reference to an identifier such as name, identification number, address data, an online identifier</w:t>
      </w:r>
      <w:r>
        <w:rPr>
          <w:color w:val="000000"/>
          <w:sz w:val="21"/>
          <w:szCs w:val="21"/>
          <w:lang w:val="en"/>
        </w:rPr>
        <w:t>,</w:t>
      </w:r>
      <w:r w:rsidRPr="0018043D">
        <w:rPr>
          <w:color w:val="000000"/>
          <w:sz w:val="21"/>
          <w:szCs w:val="21"/>
          <w:lang w:val="en"/>
        </w:rPr>
        <w:t xml:space="preserve"> or one or more factors specific to the physical, physiological, genetic, mental, economic, </w:t>
      </w:r>
      <w:proofErr w:type="gramStart"/>
      <w:r w:rsidRPr="0018043D">
        <w:rPr>
          <w:color w:val="000000"/>
          <w:sz w:val="21"/>
          <w:szCs w:val="21"/>
          <w:lang w:val="en"/>
        </w:rPr>
        <w:t>cultural</w:t>
      </w:r>
      <w:proofErr w:type="gramEnd"/>
      <w:r w:rsidRPr="0018043D">
        <w:rPr>
          <w:color w:val="000000"/>
          <w:sz w:val="21"/>
          <w:szCs w:val="21"/>
          <w:lang w:val="en"/>
        </w:rPr>
        <w:t xml:space="preserve"> or social identity of the </w:t>
      </w:r>
      <w:r>
        <w:rPr>
          <w:color w:val="000000"/>
          <w:sz w:val="21"/>
          <w:szCs w:val="21"/>
          <w:lang w:val="en"/>
        </w:rPr>
        <w:t>physical</w:t>
      </w:r>
      <w:r w:rsidRPr="0018043D">
        <w:rPr>
          <w:color w:val="000000"/>
          <w:sz w:val="21"/>
          <w:szCs w:val="21"/>
          <w:lang w:val="en"/>
        </w:rPr>
        <w:t xml:space="preserve"> person.</w:t>
      </w:r>
    </w:p>
    <w:p w14:paraId="6156243B"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F80BAC">
        <w:rPr>
          <w:rFonts w:ascii="Arial" w:hAnsi="Arial" w:cs="Arial"/>
          <w:color w:val="000000"/>
          <w:sz w:val="21"/>
          <w:szCs w:val="21"/>
        </w:rPr>
        <w:t> </w:t>
      </w:r>
    </w:p>
    <w:p w14:paraId="40B8D828" w14:textId="7D984F78" w:rsidR="00F80BAC" w:rsidRPr="00F80BAC" w:rsidRDefault="00F80BAC" w:rsidP="00F80BAC">
      <w:pPr>
        <w:pStyle w:val="font8"/>
        <w:numPr>
          <w:ilvl w:val="0"/>
          <w:numId w:val="4"/>
        </w:numPr>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 xml:space="preserve">Collection of personal information </w:t>
      </w:r>
      <w:r w:rsidR="00220368">
        <w:rPr>
          <w:color w:val="000000"/>
          <w:sz w:val="21"/>
          <w:szCs w:val="21"/>
          <w:lang w:val="en"/>
        </w:rPr>
        <w:t>belonging to those</w:t>
      </w:r>
      <w:r w:rsidRPr="0018043D">
        <w:rPr>
          <w:color w:val="000000"/>
          <w:sz w:val="21"/>
          <w:szCs w:val="21"/>
          <w:lang w:val="en"/>
        </w:rPr>
        <w:t xml:space="preserve"> who make use of our website:</w:t>
      </w:r>
    </w:p>
    <w:p w14:paraId="0E493F84" w14:textId="60812528" w:rsidR="00F80BAC" w:rsidRPr="00F80BAC" w:rsidRDefault="00F80BAC" w:rsidP="00F80BAC">
      <w:pPr>
        <w:pStyle w:val="font8"/>
        <w:numPr>
          <w:ilvl w:val="1"/>
          <w:numId w:val="4"/>
        </w:numPr>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We do not collect personal information about you as a user of the website.</w:t>
      </w:r>
    </w:p>
    <w:p w14:paraId="2B165B49"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F80BAC">
        <w:rPr>
          <w:rFonts w:ascii="Arial" w:hAnsi="Arial" w:cs="Arial"/>
          <w:color w:val="000000"/>
          <w:sz w:val="21"/>
          <w:szCs w:val="21"/>
        </w:rPr>
        <w:t> </w:t>
      </w:r>
    </w:p>
    <w:p w14:paraId="13B8B911"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rStyle w:val="wixguard"/>
          <w:b/>
          <w:color w:val="000000"/>
          <w:sz w:val="21"/>
          <w:szCs w:val="21"/>
          <w:bdr w:val="none" w:sz="0" w:space="0" w:color="auto" w:frame="1"/>
          <w:lang w:val="en"/>
        </w:rPr>
        <w:t>​</w:t>
      </w:r>
    </w:p>
    <w:p w14:paraId="30A087D6"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b/>
          <w:color w:val="000000"/>
          <w:sz w:val="21"/>
          <w:szCs w:val="21"/>
          <w:bdr w:val="none" w:sz="0" w:space="0" w:color="auto" w:frame="1"/>
          <w:lang w:val="en"/>
        </w:rPr>
        <w:t>What is sensitive personal data?</w:t>
      </w:r>
    </w:p>
    <w:p w14:paraId="1987DB3C" w14:textId="53AD924B"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Personal data revealing racial or ethnic origin, political opinions, religious or philosophical beliefs or trade union membership</w:t>
      </w:r>
      <w:r w:rsidR="00220368">
        <w:rPr>
          <w:color w:val="000000"/>
          <w:sz w:val="21"/>
          <w:szCs w:val="21"/>
          <w:lang w:val="en"/>
        </w:rPr>
        <w:t>,</w:t>
      </w:r>
      <w:r w:rsidRPr="0018043D">
        <w:rPr>
          <w:color w:val="000000"/>
          <w:sz w:val="21"/>
          <w:szCs w:val="21"/>
          <w:lang w:val="en"/>
        </w:rPr>
        <w:t xml:space="preserve"> as well as genetic </w:t>
      </w:r>
      <w:r w:rsidR="00220368">
        <w:rPr>
          <w:color w:val="000000"/>
          <w:sz w:val="21"/>
          <w:szCs w:val="21"/>
          <w:lang w:val="en"/>
        </w:rPr>
        <w:t xml:space="preserve">and </w:t>
      </w:r>
      <w:r w:rsidRPr="0018043D">
        <w:rPr>
          <w:color w:val="000000"/>
          <w:sz w:val="21"/>
          <w:szCs w:val="21"/>
          <w:lang w:val="en"/>
        </w:rPr>
        <w:t xml:space="preserve">biometric data for the purpose of uniquely identifying a </w:t>
      </w:r>
      <w:r w:rsidR="00220368">
        <w:rPr>
          <w:color w:val="000000"/>
          <w:sz w:val="21"/>
          <w:szCs w:val="21"/>
          <w:lang w:val="en"/>
        </w:rPr>
        <w:t>physical</w:t>
      </w:r>
      <w:r w:rsidRPr="0018043D">
        <w:rPr>
          <w:color w:val="000000"/>
          <w:sz w:val="21"/>
          <w:szCs w:val="21"/>
          <w:lang w:val="en"/>
        </w:rPr>
        <w:t xml:space="preserve"> person, data concerning health or data relating to a </w:t>
      </w:r>
      <w:r w:rsidR="00220368">
        <w:rPr>
          <w:color w:val="000000"/>
          <w:sz w:val="21"/>
          <w:szCs w:val="21"/>
          <w:lang w:val="en"/>
        </w:rPr>
        <w:t>physical</w:t>
      </w:r>
      <w:r w:rsidRPr="0018043D">
        <w:rPr>
          <w:color w:val="000000"/>
          <w:sz w:val="21"/>
          <w:szCs w:val="21"/>
          <w:lang w:val="en"/>
        </w:rPr>
        <w:t xml:space="preserve"> person's sexual relations or sexual orientation.</w:t>
      </w:r>
    </w:p>
    <w:p w14:paraId="0BF25302"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F80BAC">
        <w:rPr>
          <w:rFonts w:ascii="Arial" w:hAnsi="Arial" w:cs="Arial"/>
          <w:color w:val="000000"/>
          <w:sz w:val="21"/>
          <w:szCs w:val="21"/>
        </w:rPr>
        <w:t> </w:t>
      </w:r>
    </w:p>
    <w:p w14:paraId="6A672EC5"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b/>
          <w:color w:val="000000"/>
          <w:sz w:val="21"/>
          <w:szCs w:val="21"/>
          <w:bdr w:val="none" w:sz="0" w:space="0" w:color="auto" w:frame="1"/>
          <w:lang w:val="en"/>
        </w:rPr>
        <w:t>The use and processing of personal data by living persons in interactive maps:</w:t>
      </w:r>
    </w:p>
    <w:p w14:paraId="137A1A81" w14:textId="06273E73"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Our interactive map</w:t>
      </w:r>
      <w:r w:rsidR="00DC081B">
        <w:rPr>
          <w:color w:val="000000"/>
          <w:sz w:val="21"/>
          <w:szCs w:val="21"/>
          <w:lang w:val="en"/>
        </w:rPr>
        <w:t>s</w:t>
      </w:r>
      <w:r w:rsidRPr="0018043D">
        <w:rPr>
          <w:color w:val="000000"/>
          <w:sz w:val="21"/>
          <w:szCs w:val="21"/>
          <w:lang w:val="en"/>
        </w:rPr>
        <w:t xml:space="preserve"> on the website contain sensitive personal information about living persons and people who have died within the last 10 years. Our use of personally sensitive information originates solely from already publicly available material where the living persons</w:t>
      </w:r>
      <w:r w:rsidR="00220368">
        <w:rPr>
          <w:color w:val="000000"/>
          <w:sz w:val="21"/>
          <w:szCs w:val="21"/>
          <w:lang w:val="en"/>
        </w:rPr>
        <w:t>,</w:t>
      </w:r>
      <w:r w:rsidRPr="0018043D">
        <w:rPr>
          <w:color w:val="000000"/>
          <w:sz w:val="21"/>
          <w:szCs w:val="21"/>
          <w:lang w:val="en"/>
        </w:rPr>
        <w:t xml:space="preserve"> and the persons who have died within the last 10 years</w:t>
      </w:r>
      <w:r w:rsidR="00220368">
        <w:rPr>
          <w:color w:val="000000"/>
          <w:sz w:val="21"/>
          <w:szCs w:val="21"/>
          <w:lang w:val="en"/>
        </w:rPr>
        <w:t>,</w:t>
      </w:r>
      <w:r w:rsidRPr="0018043D">
        <w:rPr>
          <w:color w:val="000000"/>
          <w:sz w:val="21"/>
          <w:szCs w:val="21"/>
          <w:lang w:val="en"/>
        </w:rPr>
        <w:t xml:space="preserve"> have agreed to the publication and public presentation of these. In other words, we have only used material that is already publicly available through books, articles, TV documentaries and video interviews. No personal data comes from previously unpublished material of living persons or persons who have died within the last 10 years as of the above date.</w:t>
      </w:r>
    </w:p>
    <w:p w14:paraId="4E577FA9"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rStyle w:val="wixguard"/>
          <w:color w:val="000000"/>
          <w:sz w:val="21"/>
          <w:szCs w:val="21"/>
          <w:bdr w:val="none" w:sz="0" w:space="0" w:color="auto" w:frame="1"/>
          <w:lang w:val="en"/>
        </w:rPr>
        <w:t>​</w:t>
      </w:r>
    </w:p>
    <w:p w14:paraId="0DC94419" w14:textId="5C639920"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 xml:space="preserve">If you are in doubt about which materials our data is taken from, we refer </w:t>
      </w:r>
      <w:r w:rsidR="00220368">
        <w:rPr>
          <w:color w:val="000000"/>
          <w:sz w:val="21"/>
          <w:szCs w:val="21"/>
          <w:lang w:val="en"/>
        </w:rPr>
        <w:t xml:space="preserve">you </w:t>
      </w:r>
      <w:r w:rsidRPr="0018043D">
        <w:rPr>
          <w:color w:val="000000"/>
          <w:sz w:val="21"/>
          <w:szCs w:val="21"/>
          <w:lang w:val="en"/>
        </w:rPr>
        <w:t>to the subpage 'Bibliography.</w:t>
      </w:r>
      <w:r w:rsidR="00220368">
        <w:rPr>
          <w:color w:val="000000"/>
          <w:sz w:val="21"/>
          <w:szCs w:val="21"/>
          <w:lang w:val="en"/>
        </w:rPr>
        <w:t xml:space="preserve">’ </w:t>
      </w:r>
      <w:r w:rsidRPr="0018043D">
        <w:rPr>
          <w:color w:val="000000"/>
          <w:sz w:val="21"/>
          <w:szCs w:val="21"/>
          <w:lang w:val="en"/>
        </w:rPr>
        <w:t>You will find it in the menu under '</w:t>
      </w:r>
      <w:r w:rsidRPr="0018043D">
        <w:rPr>
          <w:i/>
          <w:color w:val="000000"/>
          <w:sz w:val="21"/>
          <w:szCs w:val="21"/>
          <w:bdr w:val="none" w:sz="0" w:space="0" w:color="auto" w:frame="1"/>
          <w:lang w:val="en"/>
        </w:rPr>
        <w:t>More</w:t>
      </w:r>
      <w:r w:rsidRPr="0018043D">
        <w:rPr>
          <w:color w:val="000000"/>
          <w:sz w:val="21"/>
          <w:szCs w:val="21"/>
          <w:lang w:val="en"/>
        </w:rPr>
        <w:t>' --&gt; '</w:t>
      </w:r>
      <w:r w:rsidRPr="0018043D">
        <w:rPr>
          <w:i/>
          <w:color w:val="000000"/>
          <w:sz w:val="21"/>
          <w:szCs w:val="21"/>
          <w:bdr w:val="none" w:sz="0" w:space="0" w:color="auto" w:frame="1"/>
          <w:lang w:val="en"/>
        </w:rPr>
        <w:t>Bibliography</w:t>
      </w:r>
      <w:r w:rsidRPr="0018043D">
        <w:rPr>
          <w:color w:val="000000"/>
          <w:sz w:val="21"/>
          <w:szCs w:val="21"/>
          <w:lang w:val="en"/>
        </w:rPr>
        <w:t>.</w:t>
      </w:r>
      <w:r w:rsidR="00220368" w:rsidRPr="0018043D">
        <w:rPr>
          <w:color w:val="000000"/>
          <w:sz w:val="21"/>
          <w:szCs w:val="21"/>
          <w:lang w:val="en"/>
        </w:rPr>
        <w:t>'</w:t>
      </w:r>
    </w:p>
    <w:p w14:paraId="7D46346B" w14:textId="618227DF"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In connection with the publication of the project on 19 September 2018, we issued and obtained a consent form from the living persons about the use of their information on our website.</w:t>
      </w:r>
    </w:p>
    <w:p w14:paraId="0955D5B3"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rStyle w:val="wixguard"/>
          <w:color w:val="000000"/>
          <w:sz w:val="21"/>
          <w:szCs w:val="21"/>
          <w:bdr w:val="none" w:sz="0" w:space="0" w:color="auto" w:frame="1"/>
          <w:lang w:val="en"/>
        </w:rPr>
        <w:t>​</w:t>
      </w:r>
    </w:p>
    <w:p w14:paraId="3CF3EC00" w14:textId="155D8F9D"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 xml:space="preserve">If you want to correct, update or remove your personal data, please contact the editorial staff via the email </w:t>
      </w:r>
      <w:hyperlink r:id="rId5" w:tgtFrame="_self" w:history="1">
        <w:r w:rsidRPr="0018043D">
          <w:rPr>
            <w:rStyle w:val="Hyperlink"/>
            <w:sz w:val="21"/>
            <w:szCs w:val="21"/>
            <w:bdr w:val="none" w:sz="0" w:space="0" w:color="auto" w:frame="1"/>
            <w:lang w:val="en"/>
          </w:rPr>
          <w:t>danishjewsintheresienstadt@outlook.com</w:t>
        </w:r>
      </w:hyperlink>
      <w:r w:rsidRPr="0018043D">
        <w:rPr>
          <w:color w:val="000000"/>
          <w:sz w:val="21"/>
          <w:szCs w:val="21"/>
          <w:lang w:val="en"/>
        </w:rPr>
        <w:t>, after which the personally sensitive information will be corrected, updated</w:t>
      </w:r>
      <w:r w:rsidR="00220368">
        <w:rPr>
          <w:color w:val="000000"/>
          <w:sz w:val="21"/>
          <w:szCs w:val="21"/>
          <w:lang w:val="en"/>
        </w:rPr>
        <w:t>,</w:t>
      </w:r>
      <w:r w:rsidRPr="0018043D">
        <w:rPr>
          <w:color w:val="000000"/>
          <w:sz w:val="21"/>
          <w:szCs w:val="21"/>
          <w:lang w:val="en"/>
        </w:rPr>
        <w:t xml:space="preserve"> or removed from the website within 72 hours after the email has been received.</w:t>
      </w:r>
    </w:p>
    <w:p w14:paraId="74B189C6"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rStyle w:val="wixguard"/>
          <w:color w:val="000000"/>
          <w:sz w:val="21"/>
          <w:szCs w:val="21"/>
          <w:bdr w:val="none" w:sz="0" w:space="0" w:color="auto" w:frame="1"/>
          <w:lang w:val="en"/>
        </w:rPr>
        <w:t>​</w:t>
      </w:r>
    </w:p>
    <w:p w14:paraId="59FF5F99" w14:textId="06CF8CEA"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 xml:space="preserve">We do not transfer any </w:t>
      </w:r>
      <w:r w:rsidR="00220368">
        <w:rPr>
          <w:color w:val="000000"/>
          <w:sz w:val="21"/>
          <w:szCs w:val="21"/>
          <w:lang w:val="en"/>
        </w:rPr>
        <w:t xml:space="preserve">sensitive </w:t>
      </w:r>
      <w:r w:rsidRPr="0018043D">
        <w:rPr>
          <w:color w:val="000000"/>
          <w:sz w:val="21"/>
          <w:szCs w:val="21"/>
          <w:lang w:val="en"/>
        </w:rPr>
        <w:t xml:space="preserve">personal </w:t>
      </w:r>
      <w:r w:rsidR="00220368">
        <w:rPr>
          <w:color w:val="000000"/>
          <w:sz w:val="21"/>
          <w:szCs w:val="21"/>
          <w:lang w:val="en"/>
        </w:rPr>
        <w:t xml:space="preserve">data </w:t>
      </w:r>
      <w:r w:rsidRPr="0018043D">
        <w:rPr>
          <w:color w:val="000000"/>
          <w:sz w:val="21"/>
          <w:szCs w:val="21"/>
          <w:lang w:val="en"/>
        </w:rPr>
        <w:t xml:space="preserve">or personal </w:t>
      </w:r>
      <w:r w:rsidR="00220368">
        <w:rPr>
          <w:color w:val="000000"/>
          <w:sz w:val="21"/>
          <w:szCs w:val="21"/>
          <w:lang w:val="en"/>
        </w:rPr>
        <w:t>information</w:t>
      </w:r>
      <w:r w:rsidRPr="0018043D">
        <w:rPr>
          <w:color w:val="000000"/>
          <w:sz w:val="21"/>
          <w:szCs w:val="21"/>
          <w:lang w:val="en"/>
        </w:rPr>
        <w:t xml:space="preserve"> to partners in third-party countries. Should this change, this cannot be done until you have accepted the transfer.</w:t>
      </w:r>
    </w:p>
    <w:p w14:paraId="3503555D" w14:textId="77777777" w:rsidR="00F80BAC" w:rsidRP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rStyle w:val="wixguard"/>
          <w:color w:val="000000"/>
          <w:sz w:val="21"/>
          <w:szCs w:val="21"/>
          <w:bdr w:val="none" w:sz="0" w:space="0" w:color="auto" w:frame="1"/>
          <w:lang w:val="en"/>
        </w:rPr>
        <w:t>​</w:t>
      </w:r>
    </w:p>
    <w:p w14:paraId="5BEE9006" w14:textId="0CD0D75D" w:rsidR="00F80BAC" w:rsidRDefault="00F80BAC" w:rsidP="009F62B4">
      <w:pPr>
        <w:pStyle w:val="font8"/>
        <w:spacing w:before="0" w:beforeAutospacing="0" w:after="0" w:afterAutospacing="0"/>
        <w:jc w:val="both"/>
        <w:textAlignment w:val="baseline"/>
        <w:rPr>
          <w:rFonts w:ascii="Arial" w:hAnsi="Arial" w:cs="Arial"/>
          <w:color w:val="000000"/>
          <w:sz w:val="21"/>
          <w:szCs w:val="21"/>
        </w:rPr>
      </w:pPr>
      <w:r w:rsidRPr="0018043D">
        <w:rPr>
          <w:color w:val="000000"/>
          <w:sz w:val="21"/>
          <w:szCs w:val="21"/>
          <w:lang w:val="en"/>
        </w:rPr>
        <w:t xml:space="preserve">The website should be seen as a project belonging to the association Network for </w:t>
      </w:r>
      <w:r w:rsidR="00B00BB4">
        <w:rPr>
          <w:color w:val="000000"/>
          <w:sz w:val="21"/>
          <w:szCs w:val="21"/>
          <w:lang w:val="en"/>
        </w:rPr>
        <w:t xml:space="preserve">the Study of </w:t>
      </w:r>
      <w:r w:rsidRPr="0018043D">
        <w:rPr>
          <w:color w:val="000000"/>
          <w:sz w:val="21"/>
          <w:szCs w:val="21"/>
          <w:lang w:val="en"/>
        </w:rPr>
        <w:t xml:space="preserve">Nazism and </w:t>
      </w:r>
      <w:r w:rsidR="00B00BB4">
        <w:rPr>
          <w:color w:val="000000"/>
          <w:sz w:val="21"/>
          <w:szCs w:val="21"/>
          <w:lang w:val="en"/>
        </w:rPr>
        <w:t xml:space="preserve">the </w:t>
      </w:r>
      <w:r w:rsidRPr="0018043D">
        <w:rPr>
          <w:color w:val="000000"/>
          <w:sz w:val="21"/>
          <w:szCs w:val="21"/>
          <w:lang w:val="en"/>
        </w:rPr>
        <w:t xml:space="preserve">Holocaust. </w:t>
      </w:r>
      <w:r>
        <w:rPr>
          <w:color w:val="000000"/>
          <w:sz w:val="21"/>
          <w:szCs w:val="21"/>
          <w:lang w:val="en"/>
        </w:rPr>
        <w:t xml:space="preserve">The association's contact information can be found on the website </w:t>
      </w:r>
      <w:hyperlink r:id="rId6" w:tgtFrame="_blank" w:history="1">
        <w:r>
          <w:rPr>
            <w:rStyle w:val="Hyperlink"/>
            <w:sz w:val="21"/>
            <w:szCs w:val="21"/>
            <w:bdr w:val="none" w:sz="0" w:space="0" w:color="auto" w:frame="1"/>
            <w:lang w:val="en"/>
          </w:rPr>
          <w:t>www.nnhs.dk</w:t>
        </w:r>
      </w:hyperlink>
    </w:p>
    <w:p w14:paraId="4D8F14BA" w14:textId="69A6C4D2" w:rsidR="00257D07" w:rsidRPr="00400665" w:rsidRDefault="00257D07" w:rsidP="0018043D">
      <w:pPr>
        <w:jc w:val="both"/>
        <w:textAlignment w:val="baseline"/>
        <w:rPr>
          <w:rFonts w:ascii="Arial" w:eastAsia="Times New Roman" w:hAnsi="Arial" w:cs="Arial"/>
          <w:color w:val="000000"/>
          <w:sz w:val="18"/>
          <w:szCs w:val="18"/>
        </w:rPr>
      </w:pPr>
    </w:p>
    <w:p w14:paraId="051B0BA6" w14:textId="77777777" w:rsidR="00257D07" w:rsidRPr="00400665" w:rsidRDefault="00257D07" w:rsidP="00760484">
      <w:pPr>
        <w:textAlignment w:val="baseline"/>
        <w:rPr>
          <w:rFonts w:ascii="Arial" w:eastAsia="Times New Roman" w:hAnsi="Arial" w:cs="Arial"/>
          <w:color w:val="000000"/>
          <w:sz w:val="15"/>
          <w:szCs w:val="15"/>
        </w:rPr>
      </w:pPr>
    </w:p>
    <w:p w14:paraId="799A9E3E" w14:textId="77777777" w:rsidR="00257D07" w:rsidRPr="00CE00AE" w:rsidRDefault="00257D07" w:rsidP="00760484"/>
    <w:p w14:paraId="7DF06FF6" w14:textId="3BB5A08B" w:rsidR="008B124F" w:rsidRPr="00CE00AE" w:rsidRDefault="008B124F"/>
    <w:sectPr w:rsidR="008B124F" w:rsidRPr="00CE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47"/>
    <w:multiLevelType w:val="multilevel"/>
    <w:tmpl w:val="122A2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AE2F46"/>
    <w:multiLevelType w:val="multilevel"/>
    <w:tmpl w:val="B1F463F6"/>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12B85252"/>
    <w:multiLevelType w:val="multilevel"/>
    <w:tmpl w:val="D958B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C7FC6"/>
    <w:multiLevelType w:val="hybridMultilevel"/>
    <w:tmpl w:val="528A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645322">
    <w:abstractNumId w:val="2"/>
  </w:num>
  <w:num w:numId="2" w16cid:durableId="1256017226">
    <w:abstractNumId w:val="0"/>
  </w:num>
  <w:num w:numId="3" w16cid:durableId="1905068061">
    <w:abstractNumId w:val="1"/>
  </w:num>
  <w:num w:numId="4" w16cid:durableId="558252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65"/>
    <w:rsid w:val="0018043D"/>
    <w:rsid w:val="00220368"/>
    <w:rsid w:val="00257D07"/>
    <w:rsid w:val="003A7E38"/>
    <w:rsid w:val="00400665"/>
    <w:rsid w:val="004749E7"/>
    <w:rsid w:val="00547F97"/>
    <w:rsid w:val="005762FD"/>
    <w:rsid w:val="00586162"/>
    <w:rsid w:val="0089334B"/>
    <w:rsid w:val="008B124F"/>
    <w:rsid w:val="00B00BB4"/>
    <w:rsid w:val="00B3494E"/>
    <w:rsid w:val="00BB0442"/>
    <w:rsid w:val="00CC42C7"/>
    <w:rsid w:val="00CE00AE"/>
    <w:rsid w:val="00DC081B"/>
    <w:rsid w:val="00F5461F"/>
    <w:rsid w:val="00F8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CAC1"/>
  <w15:chartTrackingRefBased/>
  <w15:docId w15:val="{201E77B0-421F-4952-86E5-8A811F10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4006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00665"/>
    <w:rPr>
      <w:rFonts w:ascii="Times New Roman" w:eastAsia="Times New Roman" w:hAnsi="Times New Roman" w:cs="Times New Roman"/>
      <w:b/>
      <w:bCs/>
      <w:sz w:val="36"/>
      <w:szCs w:val="36"/>
    </w:rPr>
  </w:style>
  <w:style w:type="paragraph" w:customStyle="1" w:styleId="font7">
    <w:name w:val="font_7"/>
    <w:basedOn w:val="Normal"/>
    <w:rsid w:val="00400665"/>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Standardskrifttypeiafsnit"/>
    <w:rsid w:val="00400665"/>
  </w:style>
  <w:style w:type="paragraph" w:customStyle="1" w:styleId="font9">
    <w:name w:val="font_9"/>
    <w:basedOn w:val="Normal"/>
    <w:rsid w:val="00400665"/>
    <w:pPr>
      <w:spacing w:before="100" w:beforeAutospacing="1" w:after="100" w:afterAutospacing="1"/>
    </w:pPr>
    <w:rPr>
      <w:rFonts w:ascii="Times New Roman" w:eastAsia="Times New Roman" w:hAnsi="Times New Roman" w:cs="Times New Roman"/>
      <w:sz w:val="24"/>
      <w:szCs w:val="24"/>
    </w:rPr>
  </w:style>
  <w:style w:type="character" w:customStyle="1" w:styleId="1qjd7">
    <w:name w:val="_1qjd7"/>
    <w:basedOn w:val="Standardskrifttypeiafsnit"/>
    <w:rsid w:val="00400665"/>
  </w:style>
  <w:style w:type="paragraph" w:customStyle="1" w:styleId="font8">
    <w:name w:val="font_8"/>
    <w:basedOn w:val="Normal"/>
    <w:rsid w:val="001804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18043D"/>
    <w:rPr>
      <w:color w:val="0000FF"/>
      <w:u w:val="single"/>
    </w:rPr>
  </w:style>
  <w:style w:type="character" w:styleId="Ulstomtale">
    <w:name w:val="Unresolved Mention"/>
    <w:basedOn w:val="Standardskrifttypeiafsnit"/>
    <w:uiPriority w:val="99"/>
    <w:semiHidden/>
    <w:unhideWhenUsed/>
    <w:rsid w:val="0057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891">
      <w:bodyDiv w:val="1"/>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 w:id="1584140462">
          <w:marLeft w:val="0"/>
          <w:marRight w:val="0"/>
          <w:marTop w:val="0"/>
          <w:marBottom w:val="0"/>
          <w:divBdr>
            <w:top w:val="none" w:sz="0" w:space="0" w:color="auto"/>
            <w:left w:val="none" w:sz="0" w:space="0" w:color="auto"/>
            <w:bottom w:val="none" w:sz="0" w:space="0" w:color="auto"/>
            <w:right w:val="none" w:sz="0" w:space="0" w:color="auto"/>
          </w:divBdr>
        </w:div>
        <w:div w:id="1882748168">
          <w:marLeft w:val="0"/>
          <w:marRight w:val="0"/>
          <w:marTop w:val="0"/>
          <w:marBottom w:val="0"/>
          <w:divBdr>
            <w:top w:val="none" w:sz="0" w:space="0" w:color="auto"/>
            <w:left w:val="none" w:sz="0" w:space="0" w:color="auto"/>
            <w:bottom w:val="none" w:sz="0" w:space="0" w:color="auto"/>
            <w:right w:val="none" w:sz="0" w:space="0" w:color="auto"/>
          </w:divBdr>
        </w:div>
        <w:div w:id="1522888676">
          <w:marLeft w:val="0"/>
          <w:marRight w:val="0"/>
          <w:marTop w:val="0"/>
          <w:marBottom w:val="0"/>
          <w:divBdr>
            <w:top w:val="none" w:sz="0" w:space="0" w:color="auto"/>
            <w:left w:val="none" w:sz="0" w:space="0" w:color="auto"/>
            <w:bottom w:val="none" w:sz="0" w:space="0" w:color="auto"/>
            <w:right w:val="none" w:sz="0" w:space="0" w:color="auto"/>
          </w:divBdr>
        </w:div>
        <w:div w:id="666009511">
          <w:marLeft w:val="0"/>
          <w:marRight w:val="0"/>
          <w:marTop w:val="0"/>
          <w:marBottom w:val="0"/>
          <w:divBdr>
            <w:top w:val="none" w:sz="0" w:space="0" w:color="auto"/>
            <w:left w:val="none" w:sz="0" w:space="0" w:color="auto"/>
            <w:bottom w:val="none" w:sz="0" w:space="0" w:color="auto"/>
            <w:right w:val="none" w:sz="0" w:space="0" w:color="auto"/>
          </w:divBdr>
        </w:div>
        <w:div w:id="1768186227">
          <w:marLeft w:val="0"/>
          <w:marRight w:val="0"/>
          <w:marTop w:val="0"/>
          <w:marBottom w:val="0"/>
          <w:divBdr>
            <w:top w:val="none" w:sz="0" w:space="0" w:color="auto"/>
            <w:left w:val="none" w:sz="0" w:space="0" w:color="auto"/>
            <w:bottom w:val="none" w:sz="0" w:space="0" w:color="auto"/>
            <w:right w:val="none" w:sz="0" w:space="0" w:color="auto"/>
          </w:divBdr>
        </w:div>
      </w:divsChild>
    </w:div>
    <w:div w:id="69930303">
      <w:bodyDiv w:val="1"/>
      <w:marLeft w:val="0"/>
      <w:marRight w:val="0"/>
      <w:marTop w:val="0"/>
      <w:marBottom w:val="0"/>
      <w:divBdr>
        <w:top w:val="none" w:sz="0" w:space="0" w:color="auto"/>
        <w:left w:val="none" w:sz="0" w:space="0" w:color="auto"/>
        <w:bottom w:val="none" w:sz="0" w:space="0" w:color="auto"/>
        <w:right w:val="none" w:sz="0" w:space="0" w:color="auto"/>
      </w:divBdr>
      <w:divsChild>
        <w:div w:id="1288702130">
          <w:marLeft w:val="0"/>
          <w:marRight w:val="0"/>
          <w:marTop w:val="0"/>
          <w:marBottom w:val="0"/>
          <w:divBdr>
            <w:top w:val="none" w:sz="0" w:space="0" w:color="auto"/>
            <w:left w:val="none" w:sz="0" w:space="0" w:color="auto"/>
            <w:bottom w:val="none" w:sz="0" w:space="0" w:color="auto"/>
            <w:right w:val="none" w:sz="0" w:space="0" w:color="auto"/>
          </w:divBdr>
        </w:div>
        <w:div w:id="200724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hs.dk/" TargetMode="External"/><Relationship Id="rId5" Type="http://schemas.openxmlformats.org/officeDocument/2006/relationships/hyperlink" Target="mailto:danishjewsintheresienstadt@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 Handling Personal Information</vt: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Lucas</dc:creator>
  <cp:keywords/>
  <dc:description/>
  <cp:lastModifiedBy>Therkel Stræde</cp:lastModifiedBy>
  <cp:revision>2</cp:revision>
  <dcterms:created xsi:type="dcterms:W3CDTF">2022-09-21T14:05:00Z</dcterms:created>
  <dcterms:modified xsi:type="dcterms:W3CDTF">2022-09-21T14:05:00Z</dcterms:modified>
</cp:coreProperties>
</file>